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E4E03" w14:textId="18372621" w:rsidR="006D435F" w:rsidRPr="00F925DB" w:rsidRDefault="006D435F" w:rsidP="006D43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proofErr w:type="spellStart"/>
      <w:r w:rsidRPr="00F925DB">
        <w:rPr>
          <w:rFonts w:cs="Arial"/>
          <w:b/>
          <w:bCs/>
          <w:sz w:val="24"/>
          <w:szCs w:val="24"/>
        </w:rPr>
        <w:t>3GPP</w:t>
      </w:r>
      <w:proofErr w:type="spellEnd"/>
      <w:r w:rsidRPr="00F925DB">
        <w:rPr>
          <w:rFonts w:cs="Arial"/>
          <w:b/>
          <w:bCs/>
          <w:sz w:val="24"/>
          <w:szCs w:val="24"/>
        </w:rPr>
        <w:t xml:space="preserve"> TSG-RAN </w:t>
      </w:r>
      <w:proofErr w:type="spellStart"/>
      <w:r w:rsidRPr="00F925DB">
        <w:rPr>
          <w:rFonts w:cs="Arial"/>
          <w:b/>
          <w:bCs/>
          <w:sz w:val="24"/>
          <w:szCs w:val="24"/>
        </w:rPr>
        <w:t>WG3</w:t>
      </w:r>
      <w:proofErr w:type="spellEnd"/>
      <w:r w:rsidRPr="00F925DB">
        <w:rPr>
          <w:rFonts w:cs="Arial"/>
          <w:b/>
          <w:bCs/>
          <w:sz w:val="24"/>
          <w:szCs w:val="24"/>
        </w:rPr>
        <w:t xml:space="preserve"> Meeting #114-e</w:t>
      </w:r>
      <w:r w:rsidRPr="00F925DB">
        <w:rPr>
          <w:rFonts w:cs="Arial"/>
          <w:b/>
          <w:bCs/>
          <w:sz w:val="24"/>
          <w:szCs w:val="24"/>
        </w:rPr>
        <w:tab/>
      </w:r>
      <w:r w:rsidR="004B14EF">
        <w:rPr>
          <w:rFonts w:cs="Arial"/>
          <w:b/>
          <w:bCs/>
          <w:sz w:val="24"/>
          <w:szCs w:val="24"/>
        </w:rPr>
        <w:t>R3-215656</w:t>
      </w:r>
      <w:bookmarkStart w:id="1" w:name="_GoBack"/>
      <w:bookmarkEnd w:id="1"/>
    </w:p>
    <w:p w14:paraId="270398F7" w14:textId="77777777" w:rsidR="006D435F" w:rsidRDefault="006D435F" w:rsidP="006D43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25DB">
        <w:rPr>
          <w:rFonts w:cs="Arial"/>
          <w:b/>
          <w:bCs/>
          <w:sz w:val="24"/>
          <w:szCs w:val="24"/>
        </w:rPr>
        <w:t>E-meeting, 01-11 Nov. 2021</w:t>
      </w:r>
    </w:p>
    <w:p w14:paraId="66968363" w14:textId="77777777" w:rsidR="0037119B" w:rsidRPr="006D435F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325B84BC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Draft reply LS 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to </w:t>
      </w:r>
      <w:proofErr w:type="spellStart"/>
      <w:r w:rsidR="00926FA9">
        <w:rPr>
          <w:rFonts w:ascii="Arial" w:hAnsi="Arial" w:cs="Arial"/>
          <w:b/>
          <w:bCs/>
          <w:sz w:val="22"/>
          <w:szCs w:val="22"/>
        </w:rPr>
        <w:t>SA6</w:t>
      </w:r>
      <w:proofErr w:type="spellEnd"/>
      <w:r w:rsidR="00926FA9">
        <w:rPr>
          <w:rFonts w:ascii="Arial" w:hAnsi="Arial" w:cs="Arial"/>
          <w:b/>
          <w:bCs/>
          <w:sz w:val="22"/>
          <w:szCs w:val="22"/>
        </w:rPr>
        <w:t xml:space="preserve"> </w:t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on Bearer pre-emption rate limit issue for </w:t>
      </w:r>
      <w:proofErr w:type="spellStart"/>
      <w:r w:rsidR="00926FA9" w:rsidRPr="00926FA9">
        <w:rPr>
          <w:rFonts w:ascii="Arial" w:hAnsi="Arial" w:cs="Arial"/>
          <w:b/>
          <w:bCs/>
          <w:sz w:val="22"/>
          <w:szCs w:val="22"/>
        </w:rPr>
        <w:t>GBR</w:t>
      </w:r>
      <w:proofErr w:type="spellEnd"/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 bearer establishment in MC systems</w:t>
      </w:r>
    </w:p>
    <w:p w14:paraId="31065014" w14:textId="09E50DBC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spellStart"/>
      <w:r w:rsidR="00926FA9" w:rsidRPr="00926FA9">
        <w:rPr>
          <w:rFonts w:ascii="Arial" w:hAnsi="Arial" w:cs="Arial"/>
          <w:b/>
          <w:bCs/>
          <w:sz w:val="22"/>
          <w:szCs w:val="22"/>
        </w:rPr>
        <w:t>S6</w:t>
      </w:r>
      <w:proofErr w:type="spellEnd"/>
      <w:r w:rsidR="00926FA9" w:rsidRPr="00926FA9">
        <w:rPr>
          <w:rFonts w:ascii="Arial" w:hAnsi="Arial" w:cs="Arial"/>
          <w:b/>
          <w:bCs/>
          <w:sz w:val="22"/>
          <w:szCs w:val="22"/>
        </w:rPr>
        <w:t>-211630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 </w:t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on Bearer pre-emption rate limit issue for </w:t>
      </w:r>
      <w:proofErr w:type="spellStart"/>
      <w:r w:rsidR="00926FA9" w:rsidRPr="00926FA9">
        <w:rPr>
          <w:rFonts w:ascii="Arial" w:hAnsi="Arial" w:cs="Arial"/>
          <w:b/>
          <w:bCs/>
          <w:sz w:val="22"/>
          <w:szCs w:val="22"/>
        </w:rPr>
        <w:t>GBR</w:t>
      </w:r>
      <w:proofErr w:type="spellEnd"/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 bearer establishment in MC systems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 from </w:t>
      </w:r>
      <w:proofErr w:type="spellStart"/>
      <w:r w:rsidR="00926FA9">
        <w:rPr>
          <w:rFonts w:ascii="Arial" w:hAnsi="Arial" w:cs="Arial"/>
          <w:b/>
          <w:bCs/>
          <w:sz w:val="22"/>
          <w:szCs w:val="22"/>
        </w:rPr>
        <w:t>SA6</w:t>
      </w:r>
      <w:proofErr w:type="spellEnd"/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-17</w:t>
      </w:r>
    </w:p>
    <w:bookmarkEnd w:id="4"/>
    <w:bookmarkEnd w:id="5"/>
    <w:bookmarkEnd w:id="6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proofErr w:type="spellStart"/>
      <w:r>
        <w:rPr>
          <w:sz w:val="22"/>
          <w:szCs w:val="22"/>
        </w:rPr>
        <w:t>RAN3</w:t>
      </w:r>
      <w:proofErr w:type="spellEnd"/>
      <w:r w:rsidR="00EF5463">
        <w:rPr>
          <w:sz w:val="22"/>
          <w:szCs w:val="22"/>
        </w:rPr>
        <w:t>]</w:t>
      </w:r>
    </w:p>
    <w:p w14:paraId="18BFEBAC" w14:textId="4099377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0D86">
        <w:rPr>
          <w:rFonts w:ascii="Arial" w:hAnsi="Arial" w:cs="Arial"/>
          <w:b/>
          <w:bCs/>
          <w:sz w:val="22"/>
          <w:szCs w:val="22"/>
        </w:rPr>
        <w:t>SA6</w:t>
      </w:r>
      <w:proofErr w:type="spellEnd"/>
    </w:p>
    <w:p w14:paraId="15C0E04E" w14:textId="72003C05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  <w:r w:rsidR="00EA6447">
        <w:rPr>
          <w:rFonts w:ascii="Arial" w:hAnsi="Arial" w:cs="Arial"/>
          <w:b/>
          <w:bCs/>
          <w:sz w:val="22"/>
          <w:szCs w:val="22"/>
        </w:rPr>
        <w:t>, RAN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proofErr w:type="spellStart"/>
      <w:r w:rsidRPr="00383545">
        <w:rPr>
          <w:rFonts w:ascii="Arial" w:hAnsi="Arial" w:cs="Arial"/>
          <w:b/>
          <w:sz w:val="22"/>
          <w:szCs w:val="22"/>
        </w:rPr>
        <w:t>3GPP</w:t>
      </w:r>
      <w:proofErr w:type="spellEnd"/>
      <w:r w:rsidRPr="00383545"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5E386F21" w:rsidR="00AB161C" w:rsidRDefault="00AB161C" w:rsidP="00D92DE4">
      <w:proofErr w:type="spellStart"/>
      <w:r>
        <w:t>RAN3</w:t>
      </w:r>
      <w:proofErr w:type="spellEnd"/>
      <w:r>
        <w:t xml:space="preserve"> would like to thank </w:t>
      </w:r>
      <w:proofErr w:type="spellStart"/>
      <w:r w:rsidR="00A90D86">
        <w:t>SA6</w:t>
      </w:r>
      <w:proofErr w:type="spellEnd"/>
      <w:r>
        <w:t xml:space="preserve"> for their LS on </w:t>
      </w:r>
      <w:r w:rsidR="00A90D86" w:rsidRPr="00A90D86">
        <w:t xml:space="preserve">Bearer pre-emption rate limit issue for </w:t>
      </w:r>
      <w:proofErr w:type="spellStart"/>
      <w:r w:rsidR="00A90D86" w:rsidRPr="00A90D86">
        <w:t>GBR</w:t>
      </w:r>
      <w:proofErr w:type="spellEnd"/>
      <w:r w:rsidR="00A90D86" w:rsidRPr="00A90D86">
        <w:t xml:space="preserve"> bearer establishment in MC systems</w:t>
      </w:r>
      <w:r w:rsidR="00A90D86">
        <w:t>.</w:t>
      </w:r>
    </w:p>
    <w:p w14:paraId="12336CEA" w14:textId="21A8E49C" w:rsidR="002F7C73" w:rsidRDefault="00E22FF5" w:rsidP="00D92DE4">
      <w:pPr>
        <w:rPr>
          <w:rFonts w:eastAsia="等线"/>
          <w:lang w:eastAsia="zh-CN"/>
        </w:rPr>
      </w:pPr>
      <w:r w:rsidRPr="00E22FF5">
        <w:rPr>
          <w:rFonts w:eastAsia="等线"/>
          <w:lang w:eastAsia="zh-CN"/>
        </w:rPr>
        <w:t xml:space="preserve">With respect to the questions </w:t>
      </w:r>
      <w:r>
        <w:rPr>
          <w:rFonts w:eastAsia="等线"/>
          <w:lang w:eastAsia="zh-CN"/>
        </w:rPr>
        <w:t>in the LS</w:t>
      </w:r>
      <w:r w:rsidRPr="00E22FF5">
        <w:rPr>
          <w:rFonts w:eastAsia="等线"/>
          <w:lang w:eastAsia="zh-CN"/>
        </w:rPr>
        <w:t xml:space="preserve">, </w:t>
      </w:r>
      <w:proofErr w:type="spellStart"/>
      <w:r>
        <w:rPr>
          <w:rFonts w:eastAsia="等线"/>
          <w:lang w:eastAsia="zh-CN"/>
        </w:rPr>
        <w:t>RAN</w:t>
      </w:r>
      <w:r w:rsidRPr="00E22FF5">
        <w:rPr>
          <w:rFonts w:eastAsia="等线"/>
          <w:lang w:eastAsia="zh-CN"/>
        </w:rPr>
        <w:t>3’s</w:t>
      </w:r>
      <w:proofErr w:type="spellEnd"/>
      <w:r w:rsidRPr="00E22FF5">
        <w:rPr>
          <w:rFonts w:eastAsia="等线"/>
          <w:lang w:eastAsia="zh-CN"/>
        </w:rPr>
        <w:t xml:space="preserve"> answers are as follows</w:t>
      </w:r>
      <w:r>
        <w:rPr>
          <w:rFonts w:eastAsia="等线"/>
          <w:lang w:eastAsia="zh-CN"/>
        </w:rPr>
        <w:t>:</w:t>
      </w:r>
    </w:p>
    <w:p w14:paraId="666009CF" w14:textId="2A3F9760" w:rsidR="00E22FF5" w:rsidRDefault="00E22FF5" w:rsidP="00E22FF5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  <w:proofErr w:type="spellStart"/>
      <w:r w:rsidR="00A90D86" w:rsidRPr="00A90D86">
        <w:rPr>
          <w:sz w:val="22"/>
          <w:szCs w:val="22"/>
          <w:lang w:eastAsia="zh-CN"/>
        </w:rPr>
        <w:t>SA6</w:t>
      </w:r>
      <w:proofErr w:type="spellEnd"/>
      <w:r w:rsidR="00A90D86" w:rsidRPr="00A90D86">
        <w:rPr>
          <w:sz w:val="22"/>
          <w:szCs w:val="22"/>
          <w:lang w:eastAsia="zh-CN"/>
        </w:rPr>
        <w:t xml:space="preserve"> kindly asks </w:t>
      </w:r>
      <w:proofErr w:type="spellStart"/>
      <w:r w:rsidR="00A90D86" w:rsidRPr="00A90D86">
        <w:rPr>
          <w:sz w:val="22"/>
          <w:szCs w:val="22"/>
          <w:lang w:eastAsia="zh-CN"/>
        </w:rPr>
        <w:t>3GPP</w:t>
      </w:r>
      <w:proofErr w:type="spellEnd"/>
      <w:r w:rsidR="00A90D86" w:rsidRPr="00A90D86">
        <w:rPr>
          <w:sz w:val="22"/>
          <w:szCs w:val="22"/>
          <w:lang w:eastAsia="zh-CN"/>
        </w:rPr>
        <w:t xml:space="preserve"> TSG </w:t>
      </w:r>
      <w:proofErr w:type="spellStart"/>
      <w:r w:rsidR="00A90D86" w:rsidRPr="00A90D86">
        <w:rPr>
          <w:sz w:val="22"/>
          <w:szCs w:val="22"/>
          <w:lang w:eastAsia="zh-CN"/>
        </w:rPr>
        <w:t>RAN2</w:t>
      </w:r>
      <w:proofErr w:type="spellEnd"/>
      <w:r w:rsidR="00A90D86" w:rsidRPr="00A90D86">
        <w:rPr>
          <w:sz w:val="22"/>
          <w:szCs w:val="22"/>
          <w:lang w:eastAsia="zh-CN"/>
        </w:rPr>
        <w:t xml:space="preserve">, </w:t>
      </w:r>
      <w:proofErr w:type="spellStart"/>
      <w:r w:rsidR="00A90D86" w:rsidRPr="00A90D86">
        <w:rPr>
          <w:sz w:val="22"/>
          <w:szCs w:val="22"/>
          <w:lang w:eastAsia="zh-CN"/>
        </w:rPr>
        <w:t>RAN3</w:t>
      </w:r>
      <w:proofErr w:type="spellEnd"/>
      <w:r w:rsidR="00A90D86" w:rsidRPr="00A90D86">
        <w:rPr>
          <w:sz w:val="22"/>
          <w:szCs w:val="22"/>
          <w:lang w:eastAsia="zh-CN"/>
        </w:rPr>
        <w:t xml:space="preserve">, and RAN to investigate how this issue can be addressed in the current </w:t>
      </w:r>
      <w:proofErr w:type="spellStart"/>
      <w:r w:rsidR="00A90D86" w:rsidRPr="00A90D86">
        <w:rPr>
          <w:sz w:val="22"/>
          <w:szCs w:val="22"/>
          <w:lang w:eastAsia="zh-CN"/>
        </w:rPr>
        <w:t>3GPP</w:t>
      </w:r>
      <w:proofErr w:type="spellEnd"/>
      <w:r w:rsidR="00A90D86" w:rsidRPr="00A90D86">
        <w:rPr>
          <w:sz w:val="22"/>
          <w:szCs w:val="22"/>
          <w:lang w:eastAsia="zh-CN"/>
        </w:rPr>
        <w:t xml:space="preserve"> release such that this pre-emption limitation can be mitigated or removed.</w:t>
      </w:r>
      <w:r w:rsidRPr="00667706">
        <w:rPr>
          <w:sz w:val="22"/>
          <w:szCs w:val="28"/>
          <w:lang w:eastAsia="zh-CN"/>
        </w:rPr>
        <w:t xml:space="preserve"> </w:t>
      </w:r>
    </w:p>
    <w:p w14:paraId="6F3D2CA5" w14:textId="32900C35" w:rsidR="004139C2" w:rsidRDefault="00E22FF5" w:rsidP="00E22FF5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0C06DE">
        <w:rPr>
          <w:rFonts w:ascii="Times New Roman" w:eastAsia="Times New Roman" w:hAnsi="Times New Roman" w:cs="Times New Roman" w:hint="eastAsia"/>
          <w:b/>
          <w:bCs/>
          <w:color w:val="auto"/>
          <w:sz w:val="22"/>
          <w:szCs w:val="22"/>
          <w:lang w:eastAsia="zh-CN"/>
        </w:rPr>
        <w:t>A</w:t>
      </w:r>
      <w:r w:rsidRPr="000C0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zh-CN"/>
        </w:rPr>
        <w:t>nswer: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RAN3</w:t>
      </w:r>
      <w:proofErr w:type="spellEnd"/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r w:rsid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reached the following </w:t>
      </w:r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understanding</w:t>
      </w:r>
      <w:r w:rsidR="00EA6447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s</w:t>
      </w:r>
      <w:r w:rsid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:</w:t>
      </w:r>
    </w:p>
    <w:p w14:paraId="6F55D890" w14:textId="4814D229" w:rsidR="004139C2" w:rsidRPr="004139C2" w:rsidRDefault="004139C2" w:rsidP="004139C2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ab/>
        <w:t xml:space="preserve">1) </w:t>
      </w: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 specified a clear and reasonable pre-emption mechanism;</w:t>
      </w:r>
    </w:p>
    <w:p w14:paraId="4B61F6B6" w14:textId="3108357C" w:rsidR="004139C2" w:rsidRPr="004139C2" w:rsidRDefault="004139C2" w:rsidP="004139C2">
      <w:pPr>
        <w:pStyle w:val="af9"/>
        <w:ind w:left="568" w:firstLine="284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2) Theoretically there might happen the 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case</w:t>
      </w: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that a new request </w:t>
      </w:r>
      <w:r w:rsidR="00EA6447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could</w:t>
      </w: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be rejected;</w:t>
      </w:r>
    </w:p>
    <w:p w14:paraId="09FEF851" w14:textId="636480AA" w:rsidR="004139C2" w:rsidRDefault="004139C2" w:rsidP="004139C2">
      <w:pPr>
        <w:pStyle w:val="af9"/>
        <w:ind w:left="852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3) 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There is anyway implementation limitation in real practice, in order to, e.g. maintain the stability and reliability </w:t>
      </w:r>
      <w:r w:rsidR="001E70A7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for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system operation.</w:t>
      </w:r>
    </w:p>
    <w:p w14:paraId="42124D77" w14:textId="5DE64179" w:rsidR="00E22FF5" w:rsidRDefault="006D435F" w:rsidP="008307E9">
      <w:pPr>
        <w:pStyle w:val="af9"/>
        <w:spacing w:beforeLines="50" w:before="120"/>
        <w:ind w:leftChars="100" w:left="200" w:rightChars="100" w:right="200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US" w:eastAsia="zh-CN"/>
        </w:rPr>
        <w:t>I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n addition to the understanding above, </w:t>
      </w:r>
      <w:proofErr w:type="spellStart"/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RAN3</w:t>
      </w:r>
      <w:proofErr w:type="spellEnd"/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also have further discussions on possible solutions, including reusing the </w:t>
      </w:r>
      <w:r w:rsid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existing mechanisms, such as reusing existing cause value “</w:t>
      </w:r>
      <w:r w:rsidR="005031AF" w:rsidRP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Radio resources not available</w:t>
      </w:r>
      <w:r w:rsid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”, or using </w:t>
      </w:r>
      <w:r w:rsidR="005031AF" w:rsidRP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shared radio resources for MC service, e.g. </w:t>
      </w:r>
      <w:proofErr w:type="spellStart"/>
      <w:r w:rsidR="005031AF" w:rsidRP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eMBMS</w:t>
      </w:r>
      <w:proofErr w:type="spellEnd"/>
      <w:r w:rsid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; </w:t>
      </w:r>
      <w:proofErr w:type="spellStart"/>
      <w:r w:rsid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RAN3</w:t>
      </w:r>
      <w:proofErr w:type="spellEnd"/>
      <w:r w:rsid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also discussed new mechanisms, including introducing new cause value as “</w:t>
      </w:r>
      <w:r w:rsidR="005031AF" w:rsidRP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Exceed limitation of bearer pre-emption rate</w:t>
      </w:r>
      <w:r w:rsid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”, or </w:t>
      </w:r>
      <w:r w:rsidR="00A47D1B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introducing new IEs</w:t>
      </w:r>
      <w:r w:rsid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r w:rsidR="00A47D1B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to give CN explicit behavior guidance. </w:t>
      </w:r>
    </w:p>
    <w:p w14:paraId="656A9E57" w14:textId="0D1C1E1D" w:rsidR="00A47D1B" w:rsidRPr="00A47D1B" w:rsidRDefault="00A47D1B" w:rsidP="008307E9">
      <w:pPr>
        <w:snapToGrid w:val="0"/>
        <w:spacing w:beforeLines="50" w:before="120"/>
        <w:jc w:val="both"/>
        <w:rPr>
          <w:bCs/>
          <w:sz w:val="22"/>
          <w:szCs w:val="22"/>
          <w:lang w:eastAsia="zh-CN"/>
        </w:rPr>
      </w:pPr>
      <w:r w:rsidRPr="00A47D1B">
        <w:rPr>
          <w:bCs/>
          <w:sz w:val="22"/>
          <w:szCs w:val="22"/>
          <w:lang w:eastAsia="zh-CN"/>
        </w:rPr>
        <w:t xml:space="preserve">Before reaching final conclusion, </w:t>
      </w:r>
      <w:proofErr w:type="spellStart"/>
      <w:r w:rsidRPr="00A47D1B">
        <w:rPr>
          <w:bCs/>
          <w:sz w:val="22"/>
          <w:szCs w:val="22"/>
          <w:lang w:eastAsia="zh-CN"/>
        </w:rPr>
        <w:t>RAN3</w:t>
      </w:r>
      <w:proofErr w:type="spellEnd"/>
      <w:r w:rsidRPr="00A47D1B">
        <w:rPr>
          <w:bCs/>
          <w:sz w:val="22"/>
          <w:szCs w:val="22"/>
          <w:lang w:eastAsia="zh-CN"/>
        </w:rPr>
        <w:t xml:space="preserve"> would also like to have further questions to </w:t>
      </w:r>
      <w:proofErr w:type="spellStart"/>
      <w:r w:rsidRPr="00A47D1B">
        <w:rPr>
          <w:bCs/>
          <w:sz w:val="22"/>
          <w:szCs w:val="22"/>
          <w:lang w:eastAsia="zh-CN"/>
        </w:rPr>
        <w:t>SA6</w:t>
      </w:r>
      <w:proofErr w:type="spellEnd"/>
      <w:r w:rsidRPr="00A47D1B">
        <w:rPr>
          <w:bCs/>
          <w:sz w:val="22"/>
          <w:szCs w:val="22"/>
          <w:lang w:eastAsia="zh-CN"/>
        </w:rPr>
        <w:t xml:space="preserve"> and </w:t>
      </w:r>
      <w:proofErr w:type="spellStart"/>
      <w:r w:rsidRPr="00A47D1B">
        <w:rPr>
          <w:bCs/>
          <w:sz w:val="22"/>
          <w:szCs w:val="22"/>
          <w:lang w:eastAsia="zh-CN"/>
        </w:rPr>
        <w:t>SA2</w:t>
      </w:r>
      <w:proofErr w:type="spellEnd"/>
      <w:r w:rsidRPr="00A47D1B">
        <w:rPr>
          <w:bCs/>
          <w:sz w:val="22"/>
          <w:szCs w:val="22"/>
          <w:lang w:eastAsia="zh-CN"/>
        </w:rPr>
        <w:t xml:space="preserve"> for clarifications:</w:t>
      </w:r>
    </w:p>
    <w:p w14:paraId="25BE5C2E" w14:textId="77777777" w:rsidR="00A47D1B" w:rsidRPr="00A47D1B" w:rsidRDefault="00A47D1B" w:rsidP="00A47D1B">
      <w:pPr>
        <w:snapToGrid w:val="0"/>
        <w:jc w:val="both"/>
        <w:rPr>
          <w:bCs/>
          <w:sz w:val="22"/>
          <w:szCs w:val="22"/>
          <w:lang w:eastAsia="zh-CN"/>
        </w:rPr>
      </w:pPr>
      <w:r w:rsidRPr="00A47D1B">
        <w:rPr>
          <w:rFonts w:hint="eastAsia"/>
          <w:b/>
          <w:bCs/>
          <w:sz w:val="22"/>
          <w:szCs w:val="22"/>
          <w:lang w:eastAsia="zh-CN"/>
        </w:rPr>
        <w:t>Q</w:t>
      </w:r>
      <w:r w:rsidRPr="00A47D1B">
        <w:rPr>
          <w:b/>
          <w:bCs/>
          <w:sz w:val="22"/>
          <w:szCs w:val="22"/>
          <w:lang w:eastAsia="zh-CN"/>
        </w:rPr>
        <w:t xml:space="preserve">uestion to </w:t>
      </w:r>
      <w:proofErr w:type="spellStart"/>
      <w:r w:rsidRPr="00A47D1B">
        <w:rPr>
          <w:b/>
          <w:bCs/>
          <w:sz w:val="22"/>
          <w:szCs w:val="22"/>
          <w:lang w:eastAsia="zh-CN"/>
        </w:rPr>
        <w:t>SA6</w:t>
      </w:r>
      <w:proofErr w:type="spellEnd"/>
      <w:r w:rsidRPr="00A47D1B">
        <w:rPr>
          <w:b/>
          <w:bCs/>
          <w:sz w:val="22"/>
          <w:szCs w:val="22"/>
          <w:lang w:eastAsia="zh-CN"/>
        </w:rPr>
        <w:t xml:space="preserve">: </w:t>
      </w:r>
      <w:r w:rsidRPr="00A47D1B">
        <w:rPr>
          <w:bCs/>
          <w:sz w:val="22"/>
          <w:szCs w:val="22"/>
          <w:lang w:eastAsia="zh-CN"/>
        </w:rPr>
        <w:t xml:space="preserve">Did </w:t>
      </w:r>
      <w:proofErr w:type="spellStart"/>
      <w:r w:rsidRPr="00A47D1B">
        <w:rPr>
          <w:bCs/>
          <w:sz w:val="22"/>
          <w:szCs w:val="22"/>
          <w:lang w:eastAsia="zh-CN"/>
        </w:rPr>
        <w:t>SA6</w:t>
      </w:r>
      <w:proofErr w:type="spellEnd"/>
      <w:r w:rsidRPr="00A47D1B">
        <w:rPr>
          <w:bCs/>
          <w:sz w:val="22"/>
          <w:szCs w:val="22"/>
          <w:lang w:eastAsia="zh-CN"/>
        </w:rPr>
        <w:t xml:space="preserve"> once consider to use shared radio resources for MC </w:t>
      </w:r>
      <w:proofErr w:type="gramStart"/>
      <w:r w:rsidRPr="00A47D1B">
        <w:rPr>
          <w:bCs/>
          <w:sz w:val="22"/>
          <w:szCs w:val="22"/>
          <w:lang w:eastAsia="zh-CN"/>
        </w:rPr>
        <w:t>service</w:t>
      </w:r>
      <w:proofErr w:type="gramEnd"/>
      <w:r w:rsidRPr="00A47D1B">
        <w:rPr>
          <w:bCs/>
          <w:sz w:val="22"/>
          <w:szCs w:val="22"/>
          <w:lang w:eastAsia="zh-CN"/>
        </w:rPr>
        <w:t xml:space="preserve">, e.g. </w:t>
      </w:r>
      <w:proofErr w:type="spellStart"/>
      <w:r w:rsidRPr="00A47D1B">
        <w:rPr>
          <w:bCs/>
          <w:sz w:val="22"/>
          <w:szCs w:val="22"/>
          <w:lang w:eastAsia="zh-CN"/>
        </w:rPr>
        <w:t>eMBMS</w:t>
      </w:r>
      <w:proofErr w:type="spellEnd"/>
      <w:r w:rsidRPr="00A47D1B">
        <w:rPr>
          <w:bCs/>
          <w:sz w:val="22"/>
          <w:szCs w:val="22"/>
          <w:lang w:eastAsia="zh-CN"/>
        </w:rPr>
        <w:t xml:space="preserve">, which seems to </w:t>
      </w:r>
      <w:proofErr w:type="spellStart"/>
      <w:r w:rsidRPr="00A47D1B">
        <w:rPr>
          <w:bCs/>
          <w:sz w:val="22"/>
          <w:szCs w:val="22"/>
          <w:lang w:eastAsia="zh-CN"/>
        </w:rPr>
        <w:t>RAN3</w:t>
      </w:r>
      <w:proofErr w:type="spellEnd"/>
      <w:r w:rsidRPr="00A47D1B">
        <w:rPr>
          <w:bCs/>
          <w:sz w:val="22"/>
          <w:szCs w:val="22"/>
          <w:lang w:eastAsia="zh-CN"/>
        </w:rPr>
        <w:t xml:space="preserve"> a more proper and efficient way for services towards a group of users.</w:t>
      </w:r>
    </w:p>
    <w:p w14:paraId="46C39300" w14:textId="7E955AEA" w:rsidR="00A47D1B" w:rsidRPr="00CF7CE3" w:rsidRDefault="00A47D1B" w:rsidP="006D435F">
      <w:pPr>
        <w:pStyle w:val="af9"/>
        <w:ind w:leftChars="100" w:left="200" w:rightChars="100" w:right="200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A47D1B">
        <w:rPr>
          <w:rFonts w:ascii="Times New Roman" w:eastAsiaTheme="minorEastAsia" w:hAnsi="Times New Roman" w:cs="Times New Roman"/>
          <w:b/>
          <w:color w:val="auto"/>
          <w:sz w:val="22"/>
          <w:szCs w:val="22"/>
          <w:lang w:val="en-US" w:eastAsia="zh-CN"/>
        </w:rPr>
        <w:t xml:space="preserve">Question to </w:t>
      </w:r>
      <w:proofErr w:type="spellStart"/>
      <w:r w:rsidRPr="00A47D1B">
        <w:rPr>
          <w:rFonts w:ascii="Times New Roman" w:eastAsiaTheme="minorEastAsia" w:hAnsi="Times New Roman" w:cs="Times New Roman"/>
          <w:b/>
          <w:color w:val="auto"/>
          <w:sz w:val="22"/>
          <w:szCs w:val="22"/>
          <w:lang w:val="en-US" w:eastAsia="zh-CN"/>
        </w:rPr>
        <w:t>SA2</w:t>
      </w:r>
      <w:proofErr w:type="spellEnd"/>
      <w:r w:rsidRPr="00A47D1B">
        <w:rPr>
          <w:rFonts w:ascii="Times New Roman" w:eastAsiaTheme="minorEastAsia" w:hAnsi="Times New Roman" w:cs="Times New Roman"/>
          <w:b/>
          <w:color w:val="auto"/>
          <w:sz w:val="22"/>
          <w:szCs w:val="22"/>
          <w:lang w:val="en-US" w:eastAsia="zh-CN"/>
        </w:rPr>
        <w:t xml:space="preserve">: </w:t>
      </w:r>
      <w:r w:rsidR="00CF7CE3" w:rsidRPr="00CF7CE3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What is the expected CN behavior upon reception of rejecting E-</w:t>
      </w:r>
      <w:proofErr w:type="spellStart"/>
      <w:r w:rsidR="00CF7CE3" w:rsidRPr="00CF7CE3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RAB</w:t>
      </w:r>
      <w:proofErr w:type="spellEnd"/>
      <w:r w:rsidR="00CF7CE3" w:rsidRPr="00CF7CE3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setup request with cause value </w:t>
      </w:r>
      <w:r w:rsidR="00CF7CE3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“</w:t>
      </w:r>
      <w:r w:rsidR="00CF7CE3" w:rsidRPr="005031AF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Radio resources not available</w:t>
      </w:r>
      <w:r w:rsidR="00CF7CE3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”? Is it up to network implementation, e.g. to </w:t>
      </w:r>
      <w:r w:rsidR="00515FD5" w:rsidRPr="00515FD5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stop</w:t>
      </w:r>
      <w:r w:rsidR="00515FD5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the request</w:t>
      </w:r>
      <w:r w:rsidR="00515FD5" w:rsidRPr="00515FD5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, or release some ongoing service whose pre-emption priority is even higher than requested MC service</w:t>
      </w:r>
      <w:r w:rsidR="00515FD5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to free up some radio resource to retry</w:t>
      </w:r>
      <w:r w:rsidR="00515FD5" w:rsidRPr="00515FD5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, or just wait for a while and retry</w:t>
      </w:r>
      <w:r w:rsidR="00515FD5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? Are there any specification texts describing such behavior?</w:t>
      </w:r>
    </w:p>
    <w:p w14:paraId="59E6085A" w14:textId="77777777" w:rsidR="002F7C73" w:rsidRDefault="002F7C73" w:rsidP="002F7C73">
      <w:pPr>
        <w:pStyle w:val="10"/>
      </w:pPr>
      <w:r>
        <w:lastRenderedPageBreak/>
        <w:t>2</w:t>
      </w:r>
      <w:r>
        <w:tab/>
        <w:t>Actions</w:t>
      </w:r>
    </w:p>
    <w:p w14:paraId="4449A4E7" w14:textId="5CE08FEC" w:rsidR="00515FD5" w:rsidRPr="00DB4B0D" w:rsidRDefault="00515FD5" w:rsidP="00515FD5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DB4B0D">
        <w:rPr>
          <w:rFonts w:ascii="Arial" w:hAnsi="Arial" w:cs="Arial"/>
          <w:b/>
          <w:lang w:val="sv-SE"/>
        </w:rPr>
        <w:t>To</w:t>
      </w:r>
      <w:r>
        <w:rPr>
          <w:rFonts w:ascii="Arial" w:hAnsi="Arial" w:cs="Arial"/>
          <w:b/>
          <w:lang w:val="sv-SE"/>
        </w:rPr>
        <w:t xml:space="preserve">:  </w:t>
      </w:r>
      <w:r w:rsidRPr="00627D44">
        <w:rPr>
          <w:rFonts w:ascii="Arial" w:hAnsi="Arial" w:cs="Arial"/>
          <w:b/>
          <w:lang w:val="sv-SE"/>
        </w:rPr>
        <w:t xml:space="preserve">3GPP TSG </w:t>
      </w:r>
      <w:r>
        <w:rPr>
          <w:rFonts w:ascii="Arial" w:hAnsi="Arial" w:cs="Arial"/>
          <w:b/>
          <w:lang w:val="sv-SE"/>
        </w:rPr>
        <w:t>SA2, SA6</w:t>
      </w:r>
      <w:r w:rsidRPr="00DB4B0D">
        <w:rPr>
          <w:rFonts w:ascii="Arial" w:hAnsi="Arial" w:cs="Arial"/>
          <w:b/>
          <w:lang w:val="sv-SE"/>
        </w:rPr>
        <w:t>:</w:t>
      </w:r>
    </w:p>
    <w:p w14:paraId="34C4EDAE" w14:textId="7B719D16" w:rsidR="002F7C73" w:rsidRPr="00515FD5" w:rsidRDefault="00515FD5" w:rsidP="00515FD5">
      <w:pPr>
        <w:spacing w:after="120"/>
        <w:ind w:left="1276" w:hanging="1276"/>
      </w:pPr>
      <w:r w:rsidRPr="00B6658B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proofErr w:type="spellStart"/>
      <w:r w:rsidRPr="00BD1E23">
        <w:t>RAN</w:t>
      </w:r>
      <w:r>
        <w:t>3</w:t>
      </w:r>
      <w:proofErr w:type="spellEnd"/>
      <w:r w:rsidRPr="00BD1E23">
        <w:t xml:space="preserve"> respectfully asks</w:t>
      </w:r>
      <w:r w:rsidRPr="00515FD5">
        <w:t xml:space="preserve"> </w:t>
      </w:r>
      <w:proofErr w:type="spellStart"/>
      <w:r w:rsidRPr="00515FD5">
        <w:t>SA6</w:t>
      </w:r>
      <w:proofErr w:type="spellEnd"/>
      <w:r w:rsidRPr="00515FD5">
        <w:t xml:space="preserve"> and </w:t>
      </w:r>
      <w:proofErr w:type="spellStart"/>
      <w:r w:rsidRPr="00515FD5">
        <w:t>SA2</w:t>
      </w:r>
      <w:proofErr w:type="spellEnd"/>
      <w:r w:rsidRPr="00515FD5">
        <w:t xml:space="preserve"> to </w:t>
      </w:r>
      <w:r w:rsidRPr="00BD1E23">
        <w:t xml:space="preserve">take the above </w:t>
      </w:r>
      <w:r>
        <w:t>understandings</w:t>
      </w:r>
      <w:r w:rsidRPr="00BD1E23">
        <w:t xml:space="preserve"> into account</w:t>
      </w:r>
      <w:r>
        <w:t>, and kindly provide feedback to the questions raised above.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proofErr w:type="spellStart"/>
      <w:r>
        <w:rPr>
          <w:rFonts w:cs="Arial"/>
          <w:szCs w:val="36"/>
        </w:rPr>
        <w:t>RAN3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0EB72D01" w:rsidR="005456E5" w:rsidRDefault="004139C2" w:rsidP="001551A2"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RAN3#115e</w:t>
      </w:r>
      <w:proofErr w:type="spellEnd"/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p w14:paraId="78E5CBD1" w14:textId="77777777" w:rsidR="006D435F" w:rsidRPr="007D3E81" w:rsidRDefault="006D435F" w:rsidP="006D435F">
      <w:pPr>
        <w:rPr>
          <w:lang w:eastAsia="zh-CN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RAN3#116e</w:t>
      </w:r>
      <w:proofErr w:type="spellEnd"/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p w14:paraId="50100755" w14:textId="77777777" w:rsidR="006D435F" w:rsidRPr="006D435F" w:rsidRDefault="006D435F" w:rsidP="001551A2">
      <w:pPr>
        <w:rPr>
          <w:lang w:eastAsia="zh-CN"/>
        </w:rPr>
      </w:pPr>
    </w:p>
    <w:sectPr w:rsidR="006D435F" w:rsidRPr="006D435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634C1" w14:textId="77777777" w:rsidR="001770AC" w:rsidRDefault="001770AC">
      <w:r>
        <w:separator/>
      </w:r>
    </w:p>
  </w:endnote>
  <w:endnote w:type="continuationSeparator" w:id="0">
    <w:p w14:paraId="371320B9" w14:textId="77777777" w:rsidR="001770AC" w:rsidRDefault="0017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613DF" w14:textId="77777777" w:rsidR="001770AC" w:rsidRDefault="001770AC">
      <w:r>
        <w:separator/>
      </w:r>
    </w:p>
  </w:footnote>
  <w:footnote w:type="continuationSeparator" w:id="0">
    <w:p w14:paraId="6BF9BEA3" w14:textId="77777777" w:rsidR="001770AC" w:rsidRDefault="0017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265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0AC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0A7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6E60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E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AF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5FD5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2D08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435F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07E9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A75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D1B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1F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CF7CE3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62D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2021-09-29T10:53:00Z</dcterms:created>
  <dcterms:modified xsi:type="dcterms:W3CDTF">2021-10-22T04:23:00Z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(3)PQUss8JrQiL6wk8xH9lMh2XSPWIT/KJW9nI6w6yllrS1sMHNF5auABlAgF+P9WjrWfJXMYl9
8s7qmldsFWpMKnL3llJeYH7kB3IpicfCLYUdy3dbnDpoYxpeC7tRJmwI0o3NGzfMen9VF1Ai
cO3SHYrY7DWfwnrdz4H8HxkJb86LtlYh1GWHFyOvk7DUDuTJrNZgJMpoKURO1Ec8uFfI18NV
F0Y2hiuByBV79L170f</vt:lpwstr>
  </property>
  <property fmtid="{D5CDD505-2E9C-101B-9397-08002B2CF9AE}" pid="17" name="_2015_ms_pID_7253431">
    <vt:lpwstr>D7OkhgW7Q2FuZzMNkfxnScNiOlbz9MgH78JXShpPFPXYZqs+f1xwLa
WzLToGSCkxx3y1q+/v1L4frDOzkQ8Q5FGRgsuI4uYVPTIIMQEnfbuZoYgjzlXRsaz8yG+RFr
at1optv9J7BLu0uMQUmZiZ1TKD1BhfZLMkvwy7v/3LDoEZ7a+4wrlQ/8Py/SrmQAw3KbBGvo
dwvQynkEwnc4h63wRuYq3nfy2yy17AIxLVof</vt:lpwstr>
  </property>
  <property fmtid="{D5CDD505-2E9C-101B-9397-08002B2CF9AE}" pid="18" name="_2015_ms_pID_7253432">
    <vt:lpwstr>wg==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